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DA4B4" w14:textId="77777777" w:rsidR="006C015C" w:rsidRDefault="00000000">
      <w:pPr>
        <w:pStyle w:val="Cmsor1"/>
        <w:spacing w:after="80"/>
        <w:jc w:val="center"/>
      </w:pPr>
      <w:r>
        <w:t>ELŐTERJESZTÉS</w:t>
      </w:r>
    </w:p>
    <w:p w14:paraId="09B46330" w14:textId="744410A1" w:rsidR="006C015C" w:rsidRDefault="00531348">
      <w:pPr>
        <w:keepNext/>
        <w:spacing w:after="80"/>
        <w:jc w:val="center"/>
      </w:pPr>
      <w:r>
        <w:t>Uraiújfalu Községi Önkormányzat Képviselő-testületének 2026.szeptember 8-i képviselő-testületi ülésére</w:t>
      </w:r>
    </w:p>
    <w:p w14:paraId="684DDB16" w14:textId="317745E1" w:rsidR="006C015C" w:rsidRDefault="00000000">
      <w:pPr>
        <w:pStyle w:val="Cmsor2"/>
        <w:spacing w:before="0" w:after="240"/>
        <w:jc w:val="center"/>
      </w:pPr>
      <w:r>
        <w:t xml:space="preserve">Tárgy: </w:t>
      </w:r>
      <w:r w:rsidR="00531348" w:rsidRPr="00AD4652">
        <w:rPr>
          <w:rFonts w:ascii="Times New Roman" w:eastAsia="Times New Roman" w:hAnsi="Times New Roman" w:cs="Times New Roman"/>
          <w:lang w:eastAsia="hu-HU"/>
        </w:rPr>
        <w:t>Vezeték nélküli adatátviteli kapcsolat (internetvégpont) kialakítása a sportpálya és sportöltöző területén vagyonvédelmi és üzemeltetési célból</w:t>
      </w:r>
    </w:p>
    <w:p w14:paraId="0DDAD31B" w14:textId="77777777" w:rsidR="006C015C" w:rsidRDefault="00000000">
      <w:pPr>
        <w:spacing w:after="160"/>
      </w:pPr>
      <w:r>
        <w:t>Tisztelt Képviselő-testület!</w:t>
      </w:r>
    </w:p>
    <w:p w14:paraId="1EE16CCE" w14:textId="33F27453" w:rsidR="006C015C" w:rsidRDefault="00531348">
      <w:pPr>
        <w:rPr>
          <w:rFonts w:cs="Times New Roman"/>
          <w:lang w:eastAsia="hu-HU"/>
        </w:rPr>
      </w:pPr>
      <w:r w:rsidRPr="00257724">
        <w:rPr>
          <w:rFonts w:cs="Times New Roman"/>
          <w:lang w:eastAsia="hu-HU"/>
        </w:rPr>
        <w:t xml:space="preserve">Önkormányzatunk az elmúlt években kiemelt figyelmet fordított a település közbiztonságának növelésére és a közvagyon védelmére. A jelenleg működő térfigyelő kamerarendszerünk infrastrukturális lefedettsége optimális, a település jelentős részét ellenőrzés alatt tartja. A rendszer üzemeltetési tapasztalatai egyértelműen </w:t>
      </w:r>
      <w:proofErr w:type="spellStart"/>
      <w:r w:rsidRPr="00257724">
        <w:rPr>
          <w:rFonts w:cs="Times New Roman"/>
          <w:lang w:eastAsia="hu-HU"/>
        </w:rPr>
        <w:t>pozitívak</w:t>
      </w:r>
      <w:proofErr w:type="spellEnd"/>
      <w:r w:rsidRPr="00257724">
        <w:rPr>
          <w:rFonts w:cs="Times New Roman"/>
          <w:lang w:eastAsia="hu-HU"/>
        </w:rPr>
        <w:t>:</w:t>
      </w:r>
      <w:r>
        <w:rPr>
          <w:rFonts w:cs="Times New Roman"/>
          <w:lang w:eastAsia="hu-HU"/>
        </w:rPr>
        <w:t xml:space="preserve"> </w:t>
      </w:r>
      <w:r w:rsidRPr="00257724">
        <w:rPr>
          <w:rFonts w:cs="Times New Roman"/>
          <w:lang w:eastAsia="hu-HU"/>
        </w:rPr>
        <w:t>több alkalommal is érdemben támogatta a rendőrség felderítő munkáját</w:t>
      </w:r>
      <w:r>
        <w:rPr>
          <w:rFonts w:cs="Times New Roman"/>
          <w:lang w:eastAsia="hu-HU"/>
        </w:rPr>
        <w:t>, valamint p</w:t>
      </w:r>
      <w:r w:rsidRPr="00257724">
        <w:rPr>
          <w:rFonts w:cs="Times New Roman"/>
          <w:lang w:eastAsia="hu-HU"/>
        </w:rPr>
        <w:t>reventív hatása</w:t>
      </w:r>
      <w:r>
        <w:rPr>
          <w:rFonts w:cs="Times New Roman"/>
          <w:lang w:eastAsia="hu-HU"/>
        </w:rPr>
        <w:t xml:space="preserve"> is</w:t>
      </w:r>
      <w:r w:rsidRPr="00257724">
        <w:rPr>
          <w:rFonts w:cs="Times New Roman"/>
          <w:lang w:eastAsia="hu-HU"/>
        </w:rPr>
        <w:t xml:space="preserve"> mérhető, a lakossági visszajelzések alapján a szubjektív biztonságérzet jelentősen növekedett.</w:t>
      </w:r>
      <w:r>
        <w:rPr>
          <w:rFonts w:cs="Times New Roman"/>
          <w:lang w:eastAsia="hu-HU"/>
        </w:rPr>
        <w:t xml:space="preserve"> </w:t>
      </w:r>
      <w:r w:rsidRPr="00257724">
        <w:rPr>
          <w:rFonts w:cs="Times New Roman"/>
          <w:lang w:eastAsia="hu-HU"/>
        </w:rPr>
        <w:t>A hálózat legutóbbi bővítése a Versenyképes Járások Program keretében – konzorciumi formában – elnyert támogatásból valósult meg. A 2 db új kamera kihelyezése és rendszerbe integrálása sikeresen megtörtént</w:t>
      </w:r>
    </w:p>
    <w:p w14:paraId="2F557506" w14:textId="0368E10B" w:rsidR="00531348" w:rsidRDefault="00531348">
      <w:pPr>
        <w:rPr>
          <w:rFonts w:eastAsia="SimSun" w:cs="Mangal"/>
          <w:kern w:val="1"/>
          <w:lang w:eastAsia="hi-IN" w:bidi="hi-IN"/>
        </w:rPr>
      </w:pPr>
      <w:r w:rsidRPr="00AD4652">
        <w:rPr>
          <w:rFonts w:eastAsia="SimSun" w:cs="Mangal"/>
          <w:kern w:val="1"/>
          <w:lang w:eastAsia="hi-IN" w:bidi="hi-IN"/>
        </w:rPr>
        <w:t>Ezzel párhuzamosan a sportpálya és a sportöltöző infrastrukturális fejlesztése is befejeződött: korszerű napelemes rendszer, valamint fűtési és melegvíz-ellátási rendszer épült ki. A beruházással a helyszín vagyoni értéke drasztikusan megnőtt. A létesítmény az önkormányzat tulajdonát képezi, azonban a napi szintű használat és a használatból eredő üzemeltetési feladatok a helyi sportegyesületet terhelik. Az időszakosan kihalt terület kitettsége a vagyon elleni bűncselekményekkel szemben jelenleg magas, ezért a sportegyesület jelezte igényét a vagyontárgyak okoseszközökkel (applikáció alapú megfigyelő/riasztó rendszerekkel) történő helyi védelmére, amelyhez stabil internetkapcsolat szükséges</w:t>
      </w:r>
    </w:p>
    <w:p w14:paraId="352D5937" w14:textId="3355E536" w:rsidR="00531348" w:rsidRDefault="00531348" w:rsidP="00403904">
      <w:pPr>
        <w:pStyle w:val="Cmsor2"/>
        <w:rPr>
          <w:lang w:eastAsia="hu-HU"/>
        </w:rPr>
      </w:pPr>
      <w:r w:rsidRPr="00257724">
        <w:rPr>
          <w:lang w:eastAsia="hu-HU"/>
        </w:rPr>
        <w:t>A javaslat indokolása és a műszaki tartalom</w:t>
      </w:r>
    </w:p>
    <w:p w14:paraId="4238EB00" w14:textId="77777777" w:rsidR="00531348" w:rsidRPr="00AD4652" w:rsidRDefault="00531348" w:rsidP="00531348">
      <w:pPr>
        <w:widowControl w:val="0"/>
        <w:suppressAutoHyphens/>
        <w:rPr>
          <w:rFonts w:eastAsia="SimSun" w:cs="Mangal"/>
          <w:kern w:val="1"/>
          <w:lang w:eastAsia="hi-IN" w:bidi="hi-IN"/>
        </w:rPr>
      </w:pPr>
      <w:r w:rsidRPr="00AD4652">
        <w:rPr>
          <w:rFonts w:eastAsia="SimSun" w:cs="Mangal"/>
          <w:kern w:val="1"/>
          <w:lang w:eastAsia="hi-IN" w:bidi="hi-IN"/>
        </w:rPr>
        <w:t>Ahelyett, hogy a sportöltözőbe egy új, havi fix díjas internet-előfizetést kötnénk, racionálisabb és költséghatékonyabb műszaki megoldás kínálkozik.</w:t>
      </w:r>
    </w:p>
    <w:p w14:paraId="1DF3D75B" w14:textId="66E4A4F2" w:rsidR="00531348" w:rsidRDefault="00531348" w:rsidP="00531348">
      <w:pPr>
        <w:spacing w:before="100" w:beforeAutospacing="1" w:after="100" w:afterAutospacing="1"/>
        <w:outlineLvl w:val="1"/>
        <w:rPr>
          <w:rFonts w:eastAsia="SimSun" w:cs="Mangal"/>
          <w:kern w:val="1"/>
          <w:lang w:eastAsia="hi-IN" w:bidi="hi-IN"/>
        </w:rPr>
      </w:pPr>
      <w:r w:rsidRPr="00AD4652">
        <w:rPr>
          <w:rFonts w:eastAsia="SimSun" w:cs="Mangal"/>
          <w:kern w:val="1"/>
          <w:lang w:eastAsia="hi-IN" w:bidi="hi-IN"/>
        </w:rPr>
        <w:t xml:space="preserve">Az orvosi rendelő épületének meglévő informatikai hálózatáról – egy pont-pont vezeték nélküli adatlánc (ún. mikrohullámú híd) kiépítésével – a hálózati kapcsolat átvezethető a sportöltözőhöz. </w:t>
      </w:r>
      <w:r>
        <w:rPr>
          <w:rFonts w:eastAsia="SimSun" w:cs="Mangal"/>
          <w:kern w:val="1"/>
          <w:lang w:eastAsia="hi-IN" w:bidi="hi-IN"/>
        </w:rPr>
        <w:t>Mindez n</w:t>
      </w:r>
      <w:r w:rsidRPr="00AD4652">
        <w:rPr>
          <w:rFonts w:eastAsia="SimSun" w:cs="Mangal"/>
          <w:kern w:val="1"/>
          <w:lang w:eastAsia="hi-IN" w:bidi="hi-IN"/>
        </w:rPr>
        <w:t xml:space="preserve">em generál újabb havi fix működési költséget, a meglévő előfizetés sávszélességének megosztása műszakilag elegendő a vagyonvédelmi eszközök kommunikációjához. A hálózati végpont (jeltovábbító eszközök) kiépítésének egyszeri, </w:t>
      </w:r>
      <w:r>
        <w:rPr>
          <w:rFonts w:eastAsia="SimSun" w:cs="Mangal"/>
          <w:kern w:val="1"/>
          <w:lang w:eastAsia="hi-IN" w:bidi="hi-IN"/>
        </w:rPr>
        <w:t>nettó</w:t>
      </w:r>
      <w:r w:rsidRPr="00AD4652">
        <w:rPr>
          <w:rFonts w:eastAsia="SimSun" w:cs="Mangal"/>
          <w:kern w:val="1"/>
          <w:lang w:eastAsia="hi-IN" w:bidi="hi-IN"/>
        </w:rPr>
        <w:t xml:space="preserve"> beruházási költsége mindössze 73.180.- Ft.</w:t>
      </w:r>
      <w:r>
        <w:rPr>
          <w:rFonts w:eastAsia="SimSun" w:cs="Mangal"/>
          <w:kern w:val="1"/>
          <w:lang w:eastAsia="hi-IN" w:bidi="hi-IN"/>
        </w:rPr>
        <w:t>, melyet 27 %-os ÁFA terhel.</w:t>
      </w:r>
    </w:p>
    <w:p w14:paraId="7054238C" w14:textId="45C66294" w:rsidR="00531348" w:rsidRDefault="00531348" w:rsidP="00531348">
      <w:pPr>
        <w:spacing w:before="100" w:beforeAutospacing="1" w:after="100" w:afterAutospacing="1"/>
        <w:outlineLvl w:val="1"/>
        <w:rPr>
          <w:rFonts w:eastAsia="SimSun" w:cs="Mangal"/>
          <w:kern w:val="1"/>
          <w:lang w:eastAsia="hi-IN" w:bidi="hi-IN"/>
        </w:rPr>
      </w:pPr>
      <w:r w:rsidRPr="00AD4652">
        <w:rPr>
          <w:rFonts w:eastAsia="SimSun" w:cs="Mangal"/>
          <w:kern w:val="1"/>
          <w:lang w:eastAsia="hi-IN" w:bidi="hi-IN"/>
        </w:rPr>
        <w:t>Ezzel a beruházással az önkormányzat kizárólag az *infrastrukturális feltételt* (a hálózatot) biztosítja, magát a kamerarendszert és az applikációt a sportegyesület telepíti, üzemelteti és felügyeli</w:t>
      </w:r>
    </w:p>
    <w:p w14:paraId="4D48934B" w14:textId="3EAD5F2F" w:rsidR="00531348" w:rsidRDefault="00531348" w:rsidP="00531348">
      <w:pPr>
        <w:spacing w:before="100" w:beforeAutospacing="1" w:after="100" w:afterAutospacing="1"/>
        <w:outlineLvl w:val="1"/>
        <w:rPr>
          <w:rFonts w:eastAsia="SimSun" w:cs="Mangal"/>
          <w:kern w:val="1"/>
          <w:lang w:eastAsia="hi-IN" w:bidi="hi-IN"/>
        </w:rPr>
      </w:pPr>
      <w:r w:rsidRPr="00AD4652">
        <w:rPr>
          <w:rFonts w:eastAsia="SimSun" w:cs="Mangal"/>
          <w:kern w:val="1"/>
          <w:lang w:eastAsia="hi-IN" w:bidi="hi-IN"/>
        </w:rPr>
        <w:t xml:space="preserve">Közigazgatási és jogi szempontból ez a konstrukció a legideálisabb az önkormányzat számára. Azzal, hogy mi "csak" az internetet biztosítjuk, az önkormányzat (és a Hivatal) mentesül a kamerarendszer üzemeltetésével járó súlyos adatvédelmi (GDPR) adminisztrációs </w:t>
      </w:r>
      <w:proofErr w:type="spellStart"/>
      <w:r w:rsidRPr="00AD4652">
        <w:rPr>
          <w:rFonts w:eastAsia="SimSun" w:cs="Mangal"/>
          <w:kern w:val="1"/>
          <w:lang w:eastAsia="hi-IN" w:bidi="hi-IN"/>
        </w:rPr>
        <w:t>terhek</w:t>
      </w:r>
      <w:proofErr w:type="spellEnd"/>
      <w:r w:rsidRPr="00AD4652">
        <w:rPr>
          <w:rFonts w:eastAsia="SimSun" w:cs="Mangal"/>
          <w:kern w:val="1"/>
          <w:lang w:eastAsia="hi-IN" w:bidi="hi-IN"/>
        </w:rPr>
        <w:t xml:space="preserve"> alól. A kamerák látószögének beállítása, az applikáció kezelése, az adatbiztonság és az esetleges incidensek kezelése kizárólag a sportegyesület (mint adatkezelő) felelősségi körébe fog tartozni. Ez a tiszta határvonal védi a Hivatalt a felesleges jogi kockázatoktól és a túlterheltségtől</w:t>
      </w:r>
    </w:p>
    <w:p w14:paraId="4E1A84F5" w14:textId="6F0F3EAC" w:rsidR="00531348" w:rsidRDefault="00531348" w:rsidP="00403904">
      <w:pPr>
        <w:pStyle w:val="Cmsor2"/>
        <w:rPr>
          <w:lang w:eastAsia="hu-HU"/>
        </w:rPr>
      </w:pPr>
      <w:r w:rsidRPr="00257724">
        <w:rPr>
          <w:lang w:eastAsia="hu-HU"/>
        </w:rPr>
        <w:lastRenderedPageBreak/>
        <w:t>Költség-haszon elemzés</w:t>
      </w:r>
    </w:p>
    <w:p w14:paraId="2708F99D" w14:textId="4CDD260E" w:rsidR="00531348" w:rsidRDefault="00531348" w:rsidP="00531348">
      <w:pPr>
        <w:spacing w:before="100" w:beforeAutospacing="1" w:after="100" w:afterAutospacing="1"/>
        <w:outlineLvl w:val="1"/>
        <w:rPr>
          <w:rFonts w:eastAsia="SimSun" w:cs="Mangal"/>
          <w:kern w:val="1"/>
          <w:lang w:eastAsia="hi-IN" w:bidi="hi-IN"/>
        </w:rPr>
      </w:pPr>
      <w:r w:rsidRPr="00AD4652">
        <w:rPr>
          <w:rFonts w:eastAsia="SimSun" w:cs="Mangal"/>
          <w:kern w:val="1"/>
          <w:lang w:eastAsia="hi-IN" w:bidi="hi-IN"/>
        </w:rPr>
        <w:t>A</w:t>
      </w:r>
      <w:r>
        <w:rPr>
          <w:rFonts w:eastAsia="SimSun" w:cs="Mangal"/>
          <w:kern w:val="1"/>
          <w:lang w:eastAsia="hi-IN" w:bidi="hi-IN"/>
        </w:rPr>
        <w:t xml:space="preserve"> nettó</w:t>
      </w:r>
      <w:r w:rsidRPr="00AD4652">
        <w:rPr>
          <w:rFonts w:eastAsia="SimSun" w:cs="Mangal"/>
          <w:kern w:val="1"/>
          <w:lang w:eastAsia="hi-IN" w:bidi="hi-IN"/>
        </w:rPr>
        <w:t xml:space="preserve"> 73.180.- Ft-os egyszeri bekerülési költség egy töredéke a sportpályán újonnan létesített gépészeti infrastruktúra (napelem, fűtés) értékének. Ha az önkormányzat ezt az összeget megtagadja, a sportegyesület nem (vagy csak aránytalanul drágán) tudja kiépíteni a saját vagyonvédelmét. Egy esetleges lopás vagy rongálás esetén azonban a kár végső soron a tulajdonos önkormányzaton csapódik le. A beruházás lényegében egy egyszeri díjas, alacsony összegű vagyonbiztosítási keretfeltétel biztosítása</w:t>
      </w:r>
    </w:p>
    <w:p w14:paraId="5D5D6C99" w14:textId="39C3F07A" w:rsidR="00531348" w:rsidRDefault="00531348" w:rsidP="00531348">
      <w:pPr>
        <w:spacing w:before="100" w:beforeAutospacing="1" w:after="100" w:afterAutospacing="1"/>
        <w:outlineLvl w:val="1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Mindemellett i</w:t>
      </w:r>
      <w:r w:rsidRPr="00AD4652">
        <w:rPr>
          <w:rFonts w:eastAsia="SimSun" w:cs="Mangal"/>
          <w:kern w:val="1"/>
          <w:lang w:eastAsia="hi-IN" w:bidi="hi-IN"/>
        </w:rPr>
        <w:t>nformatikai és adatbiztonsági kockázatot jelent</w:t>
      </w:r>
      <w:r>
        <w:rPr>
          <w:rFonts w:eastAsia="SimSun" w:cs="Mangal"/>
          <w:kern w:val="1"/>
          <w:lang w:eastAsia="hi-IN" w:bidi="hi-IN"/>
        </w:rPr>
        <w:t>het</w:t>
      </w:r>
      <w:r w:rsidRPr="00AD4652">
        <w:rPr>
          <w:rFonts w:eastAsia="SimSun" w:cs="Mangal"/>
          <w:kern w:val="1"/>
          <w:lang w:eastAsia="hi-IN" w:bidi="hi-IN"/>
        </w:rPr>
        <w:t xml:space="preserve"> az orvosi rendelő hálózatának megosztása.</w:t>
      </w:r>
      <w:r>
        <w:rPr>
          <w:rFonts w:eastAsia="SimSun" w:cs="Mangal"/>
          <w:kern w:val="1"/>
          <w:lang w:eastAsia="hi-IN" w:bidi="hi-IN"/>
        </w:rPr>
        <w:t xml:space="preserve"> </w:t>
      </w:r>
      <w:r w:rsidRPr="00AD4652">
        <w:rPr>
          <w:rFonts w:eastAsia="SimSun" w:cs="Mangal"/>
          <w:kern w:val="1"/>
          <w:lang w:eastAsia="hi-IN" w:bidi="hi-IN"/>
        </w:rPr>
        <w:t>A kiépítést végző szakembernek gondoskodnia kell a két hálózat logikai szétválasztásáról (külön VLAN vagy vendéghálózat létrehozása a routeren), így a sportpálya felől fizikailag és szoftveresen is lehetetlen lesz rálátni az orvosi rendelő szenzitív, egészségügyi adatokat is kezelő belső hálózatára</w:t>
      </w:r>
    </w:p>
    <w:p w14:paraId="5D3FCE4D" w14:textId="009D54DD" w:rsidR="00531348" w:rsidRDefault="00531348" w:rsidP="00403904">
      <w:pPr>
        <w:pStyle w:val="Cmsor2"/>
        <w:rPr>
          <w:lang w:eastAsia="hi-IN" w:bidi="hi-IN"/>
        </w:rPr>
      </w:pPr>
      <w:r w:rsidRPr="00531348">
        <w:rPr>
          <w:lang w:eastAsia="hi-IN" w:bidi="hi-IN"/>
        </w:rPr>
        <w:t>Összegzés</w:t>
      </w:r>
    </w:p>
    <w:p w14:paraId="50870AAC" w14:textId="547F48CA" w:rsidR="00531348" w:rsidRDefault="00531348" w:rsidP="00531348">
      <w:pPr>
        <w:spacing w:before="100" w:beforeAutospacing="1" w:after="100" w:afterAutospacing="1"/>
        <w:outlineLvl w:val="1"/>
        <w:rPr>
          <w:rFonts w:eastAsia="SimSun" w:cs="Mangal"/>
          <w:kern w:val="1"/>
          <w:lang w:eastAsia="hi-IN" w:bidi="hi-IN"/>
        </w:rPr>
      </w:pPr>
      <w:r w:rsidRPr="00AD4652">
        <w:rPr>
          <w:rFonts w:eastAsia="SimSun" w:cs="Mangal"/>
          <w:kern w:val="1"/>
          <w:lang w:eastAsia="hi-IN" w:bidi="hi-IN"/>
        </w:rPr>
        <w:t>A vezeték nélküli adathíd kiépítése 73.180.- Ft bekerülési költség mellett kiemelten racionális lépés. Megszünteti az új napelemes és fűtési rendszerek védtelenségét anélkül, hogy az önkormányzatot folyamatos havi előfizetési díjjal, vagy ami még fontosabb: adatvédelmi/GDPR kötelezettségekkel terhelné.</w:t>
      </w:r>
    </w:p>
    <w:p w14:paraId="0A536D47" w14:textId="58EA84AE" w:rsidR="00531348" w:rsidRPr="00531348" w:rsidRDefault="00531348" w:rsidP="00531348">
      <w:pPr>
        <w:spacing w:before="100" w:beforeAutospacing="1" w:after="100" w:afterAutospacing="1"/>
        <w:outlineLvl w:val="1"/>
        <w:rPr>
          <w:rFonts w:cs="Times New Roman"/>
          <w:b/>
          <w:bCs/>
          <w:lang w:eastAsia="hu-HU"/>
        </w:rPr>
      </w:pPr>
      <w:r>
        <w:rPr>
          <w:rFonts w:cs="Times New Roman"/>
          <w:lang w:eastAsia="hu-HU"/>
        </w:rPr>
        <w:t>Kérjük a Tisztelt Képviselő-testületet, hogy az előterjesztést szíveskedjenek megtárgyalni, és egyetértésük esetén döntsenek a mellékelt határozati javaslat elfogadásáról</w:t>
      </w:r>
    </w:p>
    <w:p w14:paraId="619784AA" w14:textId="4B1E2DAA" w:rsidR="006C015C" w:rsidRDefault="00531348">
      <w:r>
        <w:t>Uraiújfalu, 2026.szeptember 2.</w:t>
      </w:r>
    </w:p>
    <w:p w14:paraId="0CC96067" w14:textId="60E42E00" w:rsidR="006C015C" w:rsidRDefault="00531348" w:rsidP="00531348">
      <w:pPr>
        <w:keepNext/>
      </w:pPr>
      <w:r>
        <w:t xml:space="preserve">                                                                Tisztelettel:</w:t>
      </w:r>
    </w:p>
    <w:p w14:paraId="2483FF73" w14:textId="6094AEEA" w:rsidR="006C015C" w:rsidRDefault="00531348" w:rsidP="00531348">
      <w:pPr>
        <w:keepNext/>
      </w:pPr>
      <w:r>
        <w:t xml:space="preserve">                                                                   </w:t>
      </w:r>
      <w:r w:rsidR="00610994">
        <w:t>Keszeiné Jancsó Marietta</w:t>
      </w:r>
      <w:r>
        <w:t xml:space="preserve">            dr.Husz Norina</w:t>
      </w:r>
    </w:p>
    <w:p w14:paraId="76EBA2CF" w14:textId="2392BE96" w:rsidR="006C015C" w:rsidRDefault="00531348" w:rsidP="00531348">
      <w:pPr>
        <w:spacing w:after="240"/>
      </w:pPr>
      <w:r>
        <w:t xml:space="preserve">                                                                                    polgármester                    jegyző</w:t>
      </w:r>
    </w:p>
    <w:p w14:paraId="48D1DCB4" w14:textId="77777777" w:rsidR="006C015C" w:rsidRDefault="00000000">
      <w:pPr>
        <w:pStyle w:val="Cmsor2"/>
        <w:spacing w:before="0" w:after="160"/>
      </w:pPr>
      <w:r>
        <w:t>Határozati javaslat</w:t>
      </w:r>
    </w:p>
    <w:p w14:paraId="6FC30605" w14:textId="77777777" w:rsidR="00531348" w:rsidRPr="00103461" w:rsidRDefault="00531348" w:rsidP="00531348">
      <w:pPr>
        <w:widowControl w:val="0"/>
        <w:suppressAutoHyphens/>
        <w:rPr>
          <w:rFonts w:eastAsia="SimSun" w:cs="Mangal"/>
          <w:kern w:val="1"/>
          <w:lang w:eastAsia="hi-IN" w:bidi="hi-IN"/>
        </w:rPr>
      </w:pPr>
      <w:r w:rsidRPr="00182F93">
        <w:rPr>
          <w:rFonts w:cs="Times New Roman"/>
          <w:lang w:eastAsia="hu-HU"/>
        </w:rPr>
        <w:t xml:space="preserve">Uraiújfalu Községi Önkormányzat Képviselő-testülete megtárgyalta és jóváhagyja </w:t>
      </w:r>
      <w:r w:rsidRPr="00AD4652">
        <w:rPr>
          <w:rFonts w:eastAsia="SimSun" w:cs="Mangal"/>
          <w:kern w:val="1"/>
          <w:lang w:eastAsia="hi-IN" w:bidi="hi-IN"/>
        </w:rPr>
        <w:t>az orvosi rendelő és a sportöltöző épülete közötti vezeték nélküli internetkapcsolat (mikrohullámú adatlánc) kiépítését</w:t>
      </w:r>
      <w:r>
        <w:rPr>
          <w:rFonts w:eastAsia="SimSun" w:cs="Mangal"/>
          <w:kern w:val="1"/>
          <w:lang w:eastAsia="hi-IN" w:bidi="hi-IN"/>
        </w:rPr>
        <w:t xml:space="preserve"> </w:t>
      </w:r>
      <w:r w:rsidRPr="00AD4652">
        <w:rPr>
          <w:rFonts w:eastAsia="SimSun" w:cs="Mangal"/>
          <w:kern w:val="1"/>
          <w:lang w:eastAsia="hi-IN" w:bidi="hi-IN"/>
        </w:rPr>
        <w:t>azzal a kitétellel, hogy a hálózat kiépítése során az orvosi rendelő informatikai rendszerének informatikai szétválasztását (szeparációját) biztosítan</w:t>
      </w:r>
      <w:r>
        <w:rPr>
          <w:rFonts w:eastAsia="SimSun" w:cs="Mangal"/>
          <w:kern w:val="1"/>
          <w:lang w:eastAsia="hi-IN" w:bidi="hi-IN"/>
        </w:rPr>
        <w:t>i kell.</w:t>
      </w:r>
    </w:p>
    <w:p w14:paraId="27CAEED8" w14:textId="77777777" w:rsidR="00531348" w:rsidRPr="00782310" w:rsidRDefault="00531348" w:rsidP="00531348">
      <w:pPr>
        <w:rPr>
          <w:rFonts w:eastAsia="Aptos" w:cs="Times New Roman"/>
          <w:lang w:eastAsia="hu-HU"/>
        </w:rPr>
      </w:pPr>
      <w:r w:rsidRPr="00182F93">
        <w:rPr>
          <w:rFonts w:cs="Times New Roman"/>
          <w:lang w:eastAsia="hu-HU"/>
        </w:rPr>
        <w:t>A Képviselő-testület a kivitelezés</w:t>
      </w:r>
      <w:r>
        <w:rPr>
          <w:rFonts w:cs="Times New Roman"/>
          <w:lang w:eastAsia="hu-HU"/>
        </w:rPr>
        <w:t>t a GH-</w:t>
      </w:r>
      <w:proofErr w:type="spellStart"/>
      <w:r>
        <w:rPr>
          <w:rFonts w:cs="Times New Roman"/>
          <w:lang w:eastAsia="hu-HU"/>
        </w:rPr>
        <w:t>Tech</w:t>
      </w:r>
      <w:proofErr w:type="spellEnd"/>
      <w:r>
        <w:rPr>
          <w:rFonts w:cs="Times New Roman"/>
          <w:lang w:eastAsia="hu-HU"/>
        </w:rPr>
        <w:t xml:space="preserve"> Biztonságtechnikai Kft-</w:t>
      </w:r>
      <w:proofErr w:type="spellStart"/>
      <w:r>
        <w:rPr>
          <w:rFonts w:cs="Times New Roman"/>
          <w:lang w:eastAsia="hu-HU"/>
        </w:rPr>
        <w:t>től</w:t>
      </w:r>
      <w:proofErr w:type="spellEnd"/>
      <w:r>
        <w:rPr>
          <w:rFonts w:cs="Times New Roman"/>
          <w:lang w:eastAsia="hu-HU"/>
        </w:rPr>
        <w:t xml:space="preserve"> ( 9700 Sárvár, Batthyány u. 63. adószáma: 32689033-2-18   képviseli: Gaál Péter ügyvezető ) rendeli meg az árajánlatában szereplő</w:t>
      </w:r>
      <w:r w:rsidRPr="00182F93">
        <w:rPr>
          <w:rFonts w:cs="Times New Roman"/>
          <w:lang w:eastAsia="hu-HU"/>
        </w:rPr>
        <w:t xml:space="preserve"> 73.180.- </w:t>
      </w:r>
      <w:proofErr w:type="spellStart"/>
      <w:r w:rsidRPr="00182F93">
        <w:rPr>
          <w:rFonts w:cs="Times New Roman"/>
          <w:lang w:eastAsia="hu-HU"/>
        </w:rPr>
        <w:t>Ft,</w:t>
      </w:r>
      <w:r>
        <w:rPr>
          <w:rFonts w:cs="Times New Roman"/>
          <w:lang w:eastAsia="hu-HU"/>
        </w:rPr>
        <w:t>+ÁFA</w:t>
      </w:r>
      <w:proofErr w:type="spellEnd"/>
      <w:r>
        <w:rPr>
          <w:rFonts w:cs="Times New Roman"/>
          <w:lang w:eastAsia="hu-HU"/>
        </w:rPr>
        <w:t>, azaz 92.939.-Ft díjazásért</w:t>
      </w:r>
      <w:r w:rsidRPr="00782310">
        <w:rPr>
          <w:rFonts w:eastAsia="Aptos" w:cs="Times New Roman"/>
          <w:lang w:eastAsia="hu-HU"/>
        </w:rPr>
        <w:t>.</w:t>
      </w:r>
    </w:p>
    <w:p w14:paraId="2F39A638" w14:textId="77777777" w:rsidR="00531348" w:rsidRDefault="00531348" w:rsidP="00531348">
      <w:pPr>
        <w:rPr>
          <w:rFonts w:eastAsia="Aptos" w:cs="Times New Roman"/>
          <w:lang w:eastAsia="hu-HU"/>
        </w:rPr>
      </w:pPr>
      <w:r w:rsidRPr="00782310">
        <w:rPr>
          <w:rFonts w:eastAsia="Aptos" w:cs="Times New Roman"/>
          <w:lang w:eastAsia="hu-HU"/>
        </w:rPr>
        <w:t>A Képviselő-testület a</w:t>
      </w:r>
      <w:r>
        <w:rPr>
          <w:rFonts w:eastAsia="Aptos" w:cs="Times New Roman"/>
          <w:lang w:eastAsia="hu-HU"/>
        </w:rPr>
        <w:t xml:space="preserve"> kiadás fedezetére 2026. évi költségvetésében az általános tartalék terhére pótelőirányzatot biztosít. Költségvetési rendeletét a későbbiekben módosítja</w:t>
      </w:r>
      <w:r w:rsidRPr="00782310">
        <w:rPr>
          <w:rFonts w:eastAsia="Aptos" w:cs="Times New Roman"/>
          <w:lang w:eastAsia="hu-HU"/>
        </w:rPr>
        <w:t>.</w:t>
      </w:r>
    </w:p>
    <w:p w14:paraId="51AA6C56" w14:textId="77777777" w:rsidR="00531348" w:rsidRPr="00782310" w:rsidRDefault="00531348" w:rsidP="00531348">
      <w:pPr>
        <w:rPr>
          <w:rFonts w:eastAsia="Aptos" w:cs="Times New Roman"/>
          <w:lang w:eastAsia="hu-HU"/>
        </w:rPr>
      </w:pPr>
      <w:r w:rsidRPr="00182F93">
        <w:rPr>
          <w:rFonts w:cs="Times New Roman"/>
          <w:lang w:eastAsia="hu-HU"/>
        </w:rPr>
        <w:t>A Képviselő-testület felhatalmazza a Polgármestert a munka megrendelésére és a kivitelezéssel kapcsolatos intézkedések megtételére</w:t>
      </w:r>
    </w:p>
    <w:p w14:paraId="120B0FB6" w14:textId="77777777" w:rsidR="00531348" w:rsidRPr="00565928" w:rsidRDefault="00531348" w:rsidP="00531348">
      <w:pPr>
        <w:rPr>
          <w:rFonts w:eastAsia="Aptos" w:cs="Times New Roman"/>
          <w:lang w:eastAsia="hu-HU"/>
        </w:rPr>
      </w:pPr>
      <w:r w:rsidRPr="00565928">
        <w:rPr>
          <w:rFonts w:eastAsia="Aptos" w:cs="Times New Roman"/>
          <w:lang w:eastAsia="hu-HU"/>
        </w:rPr>
        <w:t xml:space="preserve">A </w:t>
      </w:r>
      <w:r w:rsidRPr="00565928">
        <w:rPr>
          <w:rFonts w:cs="Times New Roman"/>
          <w:lang w:eastAsia="hi-IN" w:bidi="hi-IN"/>
        </w:rPr>
        <w:t xml:space="preserve">Képviselő-testület rögzíti, hogy az önkormányzat ezen beruházással kizárólag az adatátviteli infrastruktúrát biztosítja. A sportpálya területén a hálózatot felhasználva kiépítendő vagyonvédelmi rendszer megvásárlása, üzemeltetése, valamint az ehhez kapcsolódó adatkezelői és adatvédelmi (GDPR) felelősség, és a tájékoztatási kötelezettség </w:t>
      </w:r>
      <w:proofErr w:type="spellStart"/>
      <w:r w:rsidRPr="00565928">
        <w:rPr>
          <w:rFonts w:cs="Times New Roman"/>
          <w:lang w:eastAsia="hi-IN" w:bidi="hi-IN"/>
        </w:rPr>
        <w:t>teljeskörűen</w:t>
      </w:r>
      <w:proofErr w:type="spellEnd"/>
      <w:r w:rsidRPr="00565928">
        <w:rPr>
          <w:rFonts w:cs="Times New Roman"/>
          <w:lang w:eastAsia="hi-IN" w:bidi="hi-IN"/>
        </w:rPr>
        <w:t xml:space="preserve"> a létesítményt használó sportegyesületet terheli</w:t>
      </w:r>
      <w:r w:rsidRPr="00565928">
        <w:rPr>
          <w:rFonts w:eastAsia="Aptos" w:cs="Times New Roman"/>
          <w:lang w:eastAsia="hu-HU"/>
        </w:rPr>
        <w:t>.</w:t>
      </w:r>
    </w:p>
    <w:p w14:paraId="2380FB8E" w14:textId="4F67A1B2" w:rsidR="006C015C" w:rsidRDefault="00000000" w:rsidP="00403904">
      <w:pPr>
        <w:spacing w:before="120" w:after="80"/>
      </w:pPr>
      <w:r>
        <w:t xml:space="preserve">Felelős: </w:t>
      </w:r>
      <w:r w:rsidR="00C2136D" w:rsidRPr="00C2136D">
        <w:rPr>
          <w:rFonts w:eastAsia="Aptos" w:cs="Times New Roman"/>
          <w:color w:val="auto"/>
          <w:kern w:val="2"/>
          <w:szCs w:val="24"/>
          <w:lang w:eastAsia="hu-HU"/>
          <w14:ligatures w14:val="standardContextual"/>
        </w:rPr>
        <w:t>Polgármester, Jegyző</w:t>
      </w:r>
    </w:p>
    <w:p w14:paraId="263F3334" w14:textId="19787CA8" w:rsidR="006C015C" w:rsidRDefault="00000000">
      <w:r>
        <w:t xml:space="preserve">Határidő: </w:t>
      </w:r>
      <w:r w:rsidR="00C2136D" w:rsidRPr="00182F93">
        <w:rPr>
          <w:rFonts w:cs="Times New Roman"/>
          <w:lang w:eastAsia="hu-HU"/>
        </w:rPr>
        <w:t>a megrendelésre azonnal / a szabályzatok módosítására a kamera üzembe helyezését követő 15 napon belül</w:t>
      </w:r>
    </w:p>
    <w:sectPr w:rsidR="006C015C" w:rsidSect="00034616">
      <w:pgSz w:w="11906" w:h="16838"/>
      <w:pgMar w:top="1304" w:right="1417" w:bottom="130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46959201">
    <w:abstractNumId w:val="8"/>
  </w:num>
  <w:num w:numId="2" w16cid:durableId="382027107">
    <w:abstractNumId w:val="6"/>
  </w:num>
  <w:num w:numId="3" w16cid:durableId="454177515">
    <w:abstractNumId w:val="5"/>
  </w:num>
  <w:num w:numId="4" w16cid:durableId="80614358">
    <w:abstractNumId w:val="4"/>
  </w:num>
  <w:num w:numId="5" w16cid:durableId="242379005">
    <w:abstractNumId w:val="7"/>
  </w:num>
  <w:num w:numId="6" w16cid:durableId="548886320">
    <w:abstractNumId w:val="3"/>
  </w:num>
  <w:num w:numId="7" w16cid:durableId="893347906">
    <w:abstractNumId w:val="2"/>
  </w:num>
  <w:num w:numId="8" w16cid:durableId="1328285909">
    <w:abstractNumId w:val="1"/>
  </w:num>
  <w:num w:numId="9" w16cid:durableId="183254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348"/>
    <w:rsid w:val="00034616"/>
    <w:rsid w:val="0006063C"/>
    <w:rsid w:val="0015074B"/>
    <w:rsid w:val="0029639D"/>
    <w:rsid w:val="00326F90"/>
    <w:rsid w:val="00403904"/>
    <w:rsid w:val="00531348"/>
    <w:rsid w:val="00610994"/>
    <w:rsid w:val="006C015C"/>
    <w:rsid w:val="009D71C3"/>
    <w:rsid w:val="00AA1D8D"/>
    <w:rsid w:val="00B47730"/>
    <w:rsid w:val="00C2136D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619685"/>
  <w14:defaultImageDpi w14:val="300"/>
  <w15:docId w15:val="{F105AE91-9539-4774-9068-15F8E156F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2136D"/>
    <w:pPr>
      <w:spacing w:after="0" w:line="240" w:lineRule="auto"/>
      <w:jc w:val="both"/>
    </w:pPr>
    <w:rPr>
      <w:rFonts w:ascii="Times New Roman" w:eastAsia="Times New Roman" w:hAnsi="Times New Roman"/>
      <w:color w:val="000000"/>
      <w:sz w:val="24"/>
      <w:lang w:val="hu-HU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after="16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b/>
      <w:spacing w:val="5"/>
      <w:kern w:val="28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spacing w:after="40"/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spacing w:after="40"/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Hatrozatszm">
    <w:name w:val="Határozat szám"/>
    <w:pPr>
      <w:keepNext/>
      <w:spacing w:before="120" w:after="120"/>
    </w:pPr>
    <w:rPr>
      <w:rFonts w:ascii="Times New Roman" w:eastAsia="Times New Roman" w:hAnsi="Times New Roman"/>
      <w:b/>
      <w:color w:val="000000"/>
      <w:sz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uszn\AppData\Local\Temp\190844d1-5057-46af-8bcb-a6d8167bc200_Testuleti_dokumentumok_javitott_es_sablonok%20(1).zip.200\Eloterjesztes_szoveges_sabl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Eloterjesztes_szoveges_sablon</Template>
  <TotalTime>13</TotalTime>
  <Pages>2</Pages>
  <Words>813</Words>
  <Characters>5613</Characters>
  <Application>Microsoft Office Word</Application>
  <DocSecurity>0</DocSecurity>
  <Lines>46</Lines>
  <Paragraphs>12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01_alpolgarmester_eloterjesztes</vt:lpstr>
      <vt:lpstr/>
    </vt:vector>
  </TitlesOfParts>
  <Manager/>
  <Company/>
  <LinksUpToDate>false</LinksUpToDate>
  <CharactersWithSpaces>6414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01_alpolgarmester_eloterjesztes</dc:title>
  <dc:subject/>
  <dc:creator>huszn</dc:creator>
  <cp:keywords/>
  <dc:description>generated by python-docx</dc:description>
  <cp:lastModifiedBy>huszn</cp:lastModifiedBy>
  <cp:revision>2</cp:revision>
  <dcterms:created xsi:type="dcterms:W3CDTF">2026-10-06T11:37:00Z</dcterms:created>
  <dcterms:modified xsi:type="dcterms:W3CDTF">2026-10-06T12:10:00Z</dcterms:modified>
  <cp:category/>
  <dc:language>hu-HU</dc:language>
</cp:coreProperties>
</file>